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18" w:rsidRDefault="00462718" w:rsidP="00462718">
      <w:pPr>
        <w:pStyle w:val="NoSpacing"/>
      </w:pPr>
    </w:p>
    <w:p w:rsidR="00462718" w:rsidRPr="00462718" w:rsidRDefault="00BF13BC" w:rsidP="004627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Governing Body</w:t>
      </w:r>
    </w:p>
    <w:p w:rsidR="00462718" w:rsidRDefault="00462718" w:rsidP="00462718">
      <w:pPr>
        <w:pStyle w:val="NoSpacing"/>
      </w:pPr>
    </w:p>
    <w:p w:rsidR="00462718" w:rsidRDefault="00462718" w:rsidP="00462718">
      <w:pPr>
        <w:pStyle w:val="NoSpacing"/>
      </w:pPr>
    </w:p>
    <w:p w:rsidR="00462718" w:rsidRDefault="00462718" w:rsidP="00462718">
      <w:pPr>
        <w:pStyle w:val="NoSpacing"/>
      </w:pPr>
      <w:r w:rsidRPr="004A6FC8">
        <w:t>Together with the head</w:t>
      </w:r>
      <w:r w:rsidR="00BF13BC">
        <w:t>teacher, the Board of Governors</w:t>
      </w:r>
      <w:r>
        <w:t xml:space="preserve"> </w:t>
      </w:r>
      <w:r w:rsidRPr="004A6FC8">
        <w:t>has overall responsibility for the ru</w:t>
      </w:r>
      <w:r w:rsidR="00BF13BC">
        <w:t>nning of the school.   Governors</w:t>
      </w:r>
      <w:r>
        <w:t xml:space="preserve"> </w:t>
      </w:r>
      <w:r w:rsidRPr="004A6FC8">
        <w:t xml:space="preserve">are involved in deciding school policies, allocating the school’s budget and appointing senior staff.  </w:t>
      </w:r>
      <w:r w:rsidR="00BF13BC">
        <w:t xml:space="preserve">  All Governors</w:t>
      </w:r>
      <w:r w:rsidR="00F72584">
        <w:t xml:space="preserve"> are volunteers</w:t>
      </w:r>
      <w:r>
        <w:t xml:space="preserve"> and n</w:t>
      </w:r>
      <w:r w:rsidRPr="004A6FC8">
        <w:t>o specia</w:t>
      </w:r>
      <w:r>
        <w:t xml:space="preserve">l qualifications are </w:t>
      </w:r>
      <w:proofErr w:type="gramStart"/>
      <w:r>
        <w:t xml:space="preserve">needed;  </w:t>
      </w:r>
      <w:r w:rsidRPr="004A6FC8">
        <w:t>the</w:t>
      </w:r>
      <w:proofErr w:type="gramEnd"/>
      <w:r w:rsidRPr="004A6FC8">
        <w:t xml:space="preserve"> most important thing is to have a keen interest in the school and be prepared</w:t>
      </w:r>
      <w:r>
        <w:t xml:space="preserve"> to play an active part in the Board’s work.</w:t>
      </w:r>
    </w:p>
    <w:p w:rsidR="00462718" w:rsidRDefault="00462718" w:rsidP="00462718">
      <w:pPr>
        <w:pStyle w:val="NoSpacing"/>
      </w:pPr>
    </w:p>
    <w:p w:rsidR="00462718" w:rsidRDefault="00BF13BC" w:rsidP="00462718">
      <w:pPr>
        <w:pStyle w:val="NoSpacing"/>
      </w:pPr>
      <w:r>
        <w:t xml:space="preserve">St Peter in Thanet </w:t>
      </w:r>
      <w:r w:rsidR="00462718">
        <w:t>has an active and committed Board with a common desire to improve and achieve the best possible outc</w:t>
      </w:r>
      <w:r>
        <w:t>omes for all children.  Governors</w:t>
      </w:r>
      <w:r w:rsidR="00462718">
        <w:t xml:space="preserve"> attend termly meetings of the Full Board and Committees and regularly visit the school to monitor progress of School Improvement Plan targets and meet with staff.</w:t>
      </w:r>
      <w:r w:rsidR="00C8302E">
        <w:t xml:space="preserve">  Frequent training ensures they keep up to date with latest legislation and guidance.</w:t>
      </w:r>
    </w:p>
    <w:p w:rsidR="00F72584" w:rsidRDefault="00F72584" w:rsidP="00462718">
      <w:pPr>
        <w:pStyle w:val="NoSpacing"/>
      </w:pPr>
    </w:p>
    <w:p w:rsidR="00462718" w:rsidRPr="00C8302E" w:rsidRDefault="00BF13BC" w:rsidP="00016A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St Peter’s we have separate Committees for Strategy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, Learning &amp; Development and Resources. </w:t>
      </w:r>
    </w:p>
    <w:sectPr w:rsidR="00462718" w:rsidRPr="00C8302E" w:rsidSect="00691D19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1DC4"/>
    <w:multiLevelType w:val="hybridMultilevel"/>
    <w:tmpl w:val="35BCB4F0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730"/>
    <w:rsid w:val="00016AB8"/>
    <w:rsid w:val="000A6818"/>
    <w:rsid w:val="000F7FB0"/>
    <w:rsid w:val="001148D3"/>
    <w:rsid w:val="00127529"/>
    <w:rsid w:val="00131B14"/>
    <w:rsid w:val="00154460"/>
    <w:rsid w:val="00164730"/>
    <w:rsid w:val="001D7C89"/>
    <w:rsid w:val="001F391C"/>
    <w:rsid w:val="002374F4"/>
    <w:rsid w:val="00245B45"/>
    <w:rsid w:val="0027679D"/>
    <w:rsid w:val="003031E6"/>
    <w:rsid w:val="0039091F"/>
    <w:rsid w:val="00394E34"/>
    <w:rsid w:val="00441D43"/>
    <w:rsid w:val="0044566A"/>
    <w:rsid w:val="00454B4F"/>
    <w:rsid w:val="00462718"/>
    <w:rsid w:val="0049159A"/>
    <w:rsid w:val="00494F70"/>
    <w:rsid w:val="00541311"/>
    <w:rsid w:val="00557E43"/>
    <w:rsid w:val="005601D5"/>
    <w:rsid w:val="005829FE"/>
    <w:rsid w:val="005903E7"/>
    <w:rsid w:val="005E1901"/>
    <w:rsid w:val="005E4189"/>
    <w:rsid w:val="0061625C"/>
    <w:rsid w:val="0065597A"/>
    <w:rsid w:val="00691D19"/>
    <w:rsid w:val="0073324E"/>
    <w:rsid w:val="0075679B"/>
    <w:rsid w:val="007D2EE1"/>
    <w:rsid w:val="0081165F"/>
    <w:rsid w:val="008160E4"/>
    <w:rsid w:val="00836A29"/>
    <w:rsid w:val="00851602"/>
    <w:rsid w:val="008549EF"/>
    <w:rsid w:val="00855043"/>
    <w:rsid w:val="0095023D"/>
    <w:rsid w:val="009B4E8E"/>
    <w:rsid w:val="009C617B"/>
    <w:rsid w:val="00A01C75"/>
    <w:rsid w:val="00A8412B"/>
    <w:rsid w:val="00AF031B"/>
    <w:rsid w:val="00B34AAD"/>
    <w:rsid w:val="00B83F98"/>
    <w:rsid w:val="00BF13BC"/>
    <w:rsid w:val="00C57F32"/>
    <w:rsid w:val="00C8302E"/>
    <w:rsid w:val="00CB7BCE"/>
    <w:rsid w:val="00CC3C86"/>
    <w:rsid w:val="00D91BCA"/>
    <w:rsid w:val="00D973B9"/>
    <w:rsid w:val="00DA0AC3"/>
    <w:rsid w:val="00DD0444"/>
    <w:rsid w:val="00E84AE5"/>
    <w:rsid w:val="00ED7091"/>
    <w:rsid w:val="00F13A39"/>
    <w:rsid w:val="00F72584"/>
    <w:rsid w:val="00FA0B2B"/>
    <w:rsid w:val="00FA277A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8B4B"/>
  <w15:docId w15:val="{520ED1E0-EF5D-4D64-B721-31E8F06A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30"/>
    <w:pPr>
      <w:ind w:left="720"/>
      <w:contextualSpacing/>
    </w:pPr>
  </w:style>
  <w:style w:type="paragraph" w:styleId="NoSpacing">
    <w:name w:val="No Spacing"/>
    <w:uiPriority w:val="1"/>
    <w:qFormat/>
    <w:rsid w:val="004627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keith Harley</cp:lastModifiedBy>
  <cp:revision>3</cp:revision>
  <dcterms:created xsi:type="dcterms:W3CDTF">2015-09-24T07:45:00Z</dcterms:created>
  <dcterms:modified xsi:type="dcterms:W3CDTF">2017-11-29T09:44:00Z</dcterms:modified>
</cp:coreProperties>
</file>